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方正小标宋简体" w:eastAsia="方正小标宋简体"/>
          <w:sz w:val="44"/>
          <w:szCs w:val="44"/>
        </w:rPr>
      </w:pPr>
      <w:r>
        <w:rPr>
          <w:rFonts w:hint="eastAsia" w:ascii="方正小标宋简体" w:eastAsia="方正小标宋简体"/>
          <w:sz w:val="44"/>
          <w:szCs w:val="44"/>
        </w:rPr>
        <w:t>东涌镇2021年财政预算调整报告</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202</w:t>
      </w: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rPr>
        <w:t>年</w:t>
      </w:r>
      <w:r>
        <w:rPr>
          <w:rFonts w:hint="eastAsia" w:ascii="仿宋_GB2312" w:hAnsi="仿宋" w:eastAsia="仿宋_GB2312" w:cs="仿宋"/>
          <w:sz w:val="32"/>
          <w:szCs w:val="32"/>
          <w:lang w:eastAsia="zh-CN"/>
        </w:rPr>
        <w:t>东涌镇</w:t>
      </w:r>
      <w:r>
        <w:rPr>
          <w:rFonts w:hint="eastAsia" w:ascii="仿宋_GB2312" w:hAnsi="仿宋" w:eastAsia="仿宋_GB2312" w:cs="仿宋"/>
          <w:sz w:val="32"/>
          <w:szCs w:val="32"/>
        </w:rPr>
        <w:t>财政工作在镇委、镇政府的正确领导下，牢固树立过紧日子思想，优化支出结构、强化财政监督管理、增强财政保障能力，扎实推进各项工作，有力支持了全镇经济建设和各项事业的发展。现向党委、政府汇报202</w:t>
      </w: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rPr>
        <w:t>年1-</w:t>
      </w:r>
      <w:r>
        <w:rPr>
          <w:rFonts w:hint="eastAsia" w:ascii="仿宋_GB2312" w:hAnsi="仿宋" w:eastAsia="仿宋_GB2312" w:cs="仿宋"/>
          <w:sz w:val="32"/>
          <w:szCs w:val="32"/>
          <w:lang w:val="en-US" w:eastAsia="zh-CN"/>
        </w:rPr>
        <w:t>7</w:t>
      </w:r>
      <w:r>
        <w:rPr>
          <w:rFonts w:hint="eastAsia" w:ascii="仿宋_GB2312" w:hAnsi="仿宋" w:eastAsia="仿宋_GB2312" w:cs="仿宋"/>
          <w:sz w:val="32"/>
          <w:szCs w:val="32"/>
        </w:rPr>
        <w:t>月财政执行情况及提出202</w:t>
      </w: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rPr>
        <w:t>年财政预算调整方案。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cs="仿宋"/>
          <w:sz w:val="32"/>
          <w:szCs w:val="32"/>
        </w:rPr>
        <w:t>一、1-7月财政收支执行情况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今年在镇委镇政府的正确领导和镇人大的监督支持下，</w:t>
      </w:r>
      <w:r>
        <w:rPr>
          <w:rFonts w:hint="eastAsia" w:ascii="仿宋_GB2312" w:hAnsi="仿宋" w:eastAsia="仿宋_GB2312" w:cs="仿宋"/>
          <w:sz w:val="32"/>
          <w:szCs w:val="32"/>
          <w:lang w:eastAsia="zh-CN"/>
        </w:rPr>
        <w:t>东涌镇</w:t>
      </w:r>
      <w:r>
        <w:rPr>
          <w:rFonts w:hint="eastAsia" w:ascii="仿宋_GB2312" w:hAnsi="仿宋" w:eastAsia="仿宋_GB2312" w:cs="仿宋"/>
          <w:sz w:val="32"/>
          <w:szCs w:val="32"/>
        </w:rPr>
        <w:t>财政部门主动适应经济发展新常态，认真贯彻落实镇委镇政府决策部署，以扎实做好“六稳”工作、全面落实“六保”任务为目标，遵循“统筹兼顾、勤俭节约、量力而行、讲求绩效、收支平衡”的原则进行财政预算编制，依法依规组织财政收入，调整优化支出结构，树立过紧日子的思想，扎实推进财政各项工作。1-7月全镇财政收支执行情况良好，有力促进了</w:t>
      </w:r>
      <w:r>
        <w:rPr>
          <w:rFonts w:hint="eastAsia" w:ascii="仿宋_GB2312" w:hAnsi="仿宋" w:eastAsia="仿宋_GB2312" w:cs="仿宋"/>
          <w:sz w:val="32"/>
          <w:szCs w:val="32"/>
          <w:lang w:eastAsia="zh-CN"/>
        </w:rPr>
        <w:t>东涌镇</w:t>
      </w:r>
      <w:r>
        <w:rPr>
          <w:rFonts w:hint="eastAsia" w:ascii="仿宋_GB2312" w:hAnsi="仿宋" w:eastAsia="仿宋_GB2312" w:cs="仿宋"/>
          <w:sz w:val="32"/>
          <w:szCs w:val="32"/>
        </w:rPr>
        <w:t>经济社会健康发展和民生福利水平持续提高。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b/>
          <w:bCs/>
          <w:sz w:val="32"/>
          <w:szCs w:val="32"/>
        </w:rPr>
      </w:pPr>
      <w:r>
        <w:rPr>
          <w:rFonts w:hint="eastAsia" w:ascii="楷体" w:hAnsi="楷体" w:eastAsia="楷体"/>
          <w:b/>
          <w:bCs/>
          <w:sz w:val="32"/>
          <w:szCs w:val="32"/>
        </w:rPr>
        <w:t>（一）财政预算收入执行情况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1-7月，全镇财政收入累计完成209,777万元，为年初预算任务的61%，同比增长23%。其中，镇本级收入完成39,683万元，为年初预算任务的49%，同比增长29%；区级专项转移支付收入完成95,706万元，为年初预算任务的50%，同比增长42%；上年结余结转收入74,388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b/>
          <w:bCs/>
          <w:sz w:val="32"/>
          <w:szCs w:val="32"/>
        </w:rPr>
      </w:pPr>
      <w:r>
        <w:rPr>
          <w:rFonts w:hint="eastAsia" w:ascii="楷体" w:hAnsi="楷体" w:eastAsia="楷体"/>
          <w:b/>
          <w:bCs/>
          <w:sz w:val="32"/>
          <w:szCs w:val="32"/>
        </w:rPr>
        <w:t>（二）财政预算支出执行情况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color w:val="FF0000"/>
          <w:sz w:val="32"/>
          <w:szCs w:val="32"/>
        </w:rPr>
      </w:pPr>
      <w:r>
        <w:rPr>
          <w:rFonts w:hint="eastAsia" w:ascii="仿宋_GB2312" w:hAnsi="仿宋" w:eastAsia="仿宋_GB2312" w:cs="仿宋"/>
          <w:sz w:val="32"/>
          <w:szCs w:val="32"/>
        </w:rPr>
        <w:t>1-7月，全镇完成财政总支出143,266万元，为年初预算安排的43%，同比增长33%。其中，镇本级支出35,597万元，为年初预算安排的38%，同比减少17%；区级专项转移支付支出107,669万元，为年初预算安排的44%，同比增长67%。1-7月用于民生和公共事业方面的达到114,987万元，占财政支出总额80%，为支持新冠肺炎防控工作、治水拆违工作、乡村振兴工作、环境卫生工作以及科教文事业提供了财力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仿宋"/>
          <w:sz w:val="32"/>
          <w:szCs w:val="32"/>
        </w:rPr>
      </w:pPr>
      <w:r>
        <w:rPr>
          <w:rFonts w:hint="eastAsia" w:ascii="黑体" w:hAnsi="黑体" w:eastAsia="黑体" w:cs="仿宋"/>
          <w:sz w:val="32"/>
          <w:szCs w:val="32"/>
        </w:rPr>
        <w:t>二、2021年财政收支预算调整方案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根据</w:t>
      </w:r>
      <w:r>
        <w:rPr>
          <w:rFonts w:hint="eastAsia" w:ascii="仿宋_GB2312" w:hAnsi="仿宋" w:eastAsia="仿宋_GB2312" w:cs="仿宋"/>
          <w:sz w:val="32"/>
          <w:szCs w:val="32"/>
          <w:lang w:eastAsia="zh-CN"/>
        </w:rPr>
        <w:t>东涌镇</w:t>
      </w:r>
      <w:r>
        <w:rPr>
          <w:rFonts w:hint="eastAsia" w:ascii="仿宋_GB2312" w:hAnsi="仿宋" w:eastAsia="仿宋_GB2312" w:cs="仿宋"/>
          <w:sz w:val="32"/>
          <w:szCs w:val="32"/>
        </w:rPr>
        <w:t>今年1-7月预算执行情况和镇委镇政府的中心工作安排，按照“量财办事”和收支平衡的原则，提出预算调整方案如下：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b/>
          <w:bCs/>
          <w:sz w:val="32"/>
          <w:szCs w:val="32"/>
        </w:rPr>
      </w:pPr>
      <w:r>
        <w:rPr>
          <w:rFonts w:hint="eastAsia" w:ascii="楷体" w:hAnsi="楷体" w:eastAsia="楷体"/>
          <w:b/>
          <w:bCs/>
          <w:sz w:val="32"/>
          <w:szCs w:val="32"/>
        </w:rPr>
        <w:t>（一）财政收入预算调整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从收支执行进度及预测情况看，预计</w:t>
      </w:r>
      <w:r>
        <w:rPr>
          <w:rFonts w:hint="eastAsia" w:ascii="仿宋_GB2312" w:hAnsi="仿宋" w:eastAsia="仿宋_GB2312" w:cs="仿宋"/>
          <w:sz w:val="32"/>
          <w:szCs w:val="32"/>
          <w:lang w:eastAsia="zh-CN"/>
        </w:rPr>
        <w:t>东涌镇</w:t>
      </w:r>
      <w:r>
        <w:rPr>
          <w:rFonts w:hint="eastAsia" w:ascii="仿宋_GB2312" w:hAnsi="仿宋" w:eastAsia="仿宋_GB2312" w:cs="仿宋"/>
          <w:sz w:val="32"/>
          <w:szCs w:val="32"/>
        </w:rPr>
        <w:t>全年财政可支配财力为279,976万元，比年初预算减少66,470万元，下降19%。主要收入项目调整如下：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1.镇本级收入调整为80,448万元，比年初预算减少1300万元，下降2%。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（1）税收分成收入调整为25,500万元, 与上年实绩基本持平。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（2）非税收入调整为1,200万元，比年初预算增加700万元，主要是清算教育收费返还的增收。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（3）体制内转移支付收入调整为49,500万元，比年初预算减少2000万元，下降4%，主要是因政策调整减少人员经费清算。</w:t>
      </w:r>
    </w:p>
    <w:p>
      <w:pPr>
        <w:keepNext w:val="0"/>
        <w:keepLines w:val="0"/>
        <w:pageBreakBefore w:val="0"/>
        <w:widowControl w:val="0"/>
        <w:kinsoku/>
        <w:wordWrap/>
        <w:overflowPunct/>
        <w:topLinePunct w:val="0"/>
        <w:autoSpaceDE/>
        <w:autoSpaceDN/>
        <w:bidi w:val="0"/>
        <w:adjustRightInd/>
        <w:snapToGrid/>
        <w:spacing w:line="560" w:lineRule="exact"/>
        <w:ind w:left="638" w:leftChars="304"/>
        <w:textAlignment w:val="auto"/>
        <w:rPr>
          <w:rFonts w:hint="eastAsia" w:ascii="仿宋_GB2312" w:hAnsi="仿宋" w:eastAsia="仿宋_GB2312" w:cs="仿宋"/>
          <w:sz w:val="32"/>
          <w:szCs w:val="32"/>
        </w:rPr>
      </w:pPr>
      <w:r>
        <w:rPr>
          <w:rFonts w:hint="eastAsia" w:ascii="仿宋_GB2312" w:hAnsi="仿宋" w:eastAsia="仿宋_GB2312" w:cs="仿宋"/>
          <w:sz w:val="32"/>
          <w:szCs w:val="32"/>
        </w:rPr>
        <w:t>（4）动用稳调金收入调整为4248万元，与年初预算持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lang w:eastAsia="zh-CN"/>
        </w:rPr>
      </w:pPr>
      <w:r>
        <w:rPr>
          <w:rFonts w:hint="eastAsia" w:ascii="仿宋_GB2312" w:hAnsi="仿宋" w:eastAsia="仿宋_GB2312" w:cs="仿宋"/>
          <w:sz w:val="32"/>
          <w:szCs w:val="32"/>
        </w:rPr>
        <w:t>2.区级专项转移支付收入调整为125,141万元，比年初预算减少65,170万元，下降34%，主要是今年受新冠肺炎疫情反复、“数字财政”系统上线等因素影响，庆盛枢纽区块开发建设、土地出让金投资等区级项目进度</w:t>
      </w:r>
      <w:r>
        <w:rPr>
          <w:rFonts w:hint="eastAsia" w:ascii="仿宋_GB2312" w:hAnsi="仿宋" w:eastAsia="仿宋_GB2312" w:cs="仿宋"/>
          <w:sz w:val="32"/>
          <w:szCs w:val="32"/>
          <w:lang w:eastAsia="zh-CN"/>
        </w:rPr>
        <w:t>延后拨款。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3.上年结余结转收入74,388万元（含区级专项结转62,081万元）。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b/>
          <w:bCs/>
          <w:sz w:val="32"/>
          <w:szCs w:val="32"/>
        </w:rPr>
      </w:pPr>
      <w:r>
        <w:rPr>
          <w:rFonts w:hint="eastAsia" w:ascii="楷体" w:hAnsi="楷体" w:eastAsia="楷体"/>
          <w:b/>
          <w:bCs/>
          <w:sz w:val="32"/>
          <w:szCs w:val="32"/>
        </w:rPr>
        <w:t>（二）财政支出预算调整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因本年财政收入预算有所调整，根据</w:t>
      </w:r>
      <w:r>
        <w:rPr>
          <w:rFonts w:hint="eastAsia" w:ascii="仿宋_GB2312" w:hAnsi="仿宋" w:eastAsia="仿宋_GB2312" w:cs="仿宋"/>
          <w:sz w:val="32"/>
          <w:szCs w:val="32"/>
          <w:lang w:eastAsia="zh-CN"/>
        </w:rPr>
        <w:t>东涌镇</w:t>
      </w:r>
      <w:bookmarkStart w:id="0" w:name="_GoBack"/>
      <w:bookmarkEnd w:id="0"/>
      <w:r>
        <w:rPr>
          <w:rFonts w:hint="eastAsia" w:ascii="仿宋_GB2312" w:hAnsi="仿宋" w:eastAsia="仿宋_GB2312" w:cs="仿宋"/>
          <w:sz w:val="32"/>
          <w:szCs w:val="32"/>
        </w:rPr>
        <w:t>实际情况，财政支出也需作相应的调整。本年财政总支出预算调整为248,412万元，比年初预算减少了87,840万元，下降26%，比上年实绩下降1%。具体支出调整如下：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1.镇本级支出调整为87,357万元，比年初预算减少6218万元，下降7%，比上年实绩增长1%。其中：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（1）一般公共服务支出11,639万元，比年初预算调减1,781万元，比上年实绩增长15%，主要是落实过紧日子要求压减一般性支出经费。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（2）国防支出72万元，比年初预算调减27万元，与上年实绩持平，主要是武装部征兵工作因疫情反扑，影响跟踪教育等支出。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（3）公共安全支出4,564万元，比年初预算调减556万元，比上年实绩下降4%，主要是根据项目实施进度调减公安、消防、安全生产等专项经费。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 xml:space="preserve">（4）教育支出44,037万元，比年初预算调减1,486万元，比上年实绩下降5%，主要是根据项目实施进度调减教育设施经费和将中心幼儿园南北分园经费调整至收回存量资金中列支。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（5）科学技术支出63万元，比年初预算调减7万元，比上年实绩下降7%。</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（6）文化体育与传媒支出455万元，比年初预算调减12万元，比上年实绩增长39%。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（7）社会保障和就业支出5,480万元，比年初预算调减154万元，比上年实绩增长11%，主要是因政策调整，重点优抚对象抚恤补助和治病门诊补助调整至区级专项转移支付中列支。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（8）卫生健康支出3,202万元，比年初预算追加139万元，比上年实绩增长34%，主要调增防疫专项经费。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（9）城乡社区事务支出11,161万元，比年初预算调减218万元，比上年实绩增长4%，主要是调减拆违控违等执法工作专项经费。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（10）农林水事务支出1,571万元，比年初预算调减319万元，比上年实绩下降67%，本年实际安排农林水项目资金3,353万元，按规定冲抵回收以前年度结余资金1,782万元。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（11）住房保障支出2,340万元，比年初预算追加110万元。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（12）交通运输支出190万元，比年初预算调减74万元，比上年实绩增长43%，主要是落实过紧日子要求压减道班</w:t>
      </w:r>
      <w:r>
        <w:rPr>
          <w:rFonts w:hint="eastAsia" w:ascii="仿宋_GB2312" w:hAnsi="仿宋" w:eastAsia="仿宋_GB2312" w:cs="仿宋"/>
          <w:sz w:val="32"/>
          <w:szCs w:val="32"/>
          <w:lang w:eastAsia="zh-CN"/>
        </w:rPr>
        <w:t>专项经费</w:t>
      </w:r>
      <w:r>
        <w:rPr>
          <w:rFonts w:hint="eastAsia" w:ascii="仿宋_GB2312" w:hAnsi="仿宋" w:eastAsia="仿宋_GB2312"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（13）预备费400万元，年初预算调减400万元，主要是将防疫应急经费调整至实际发生费用所属的科目列支。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（14）节能环保、资源勘探信息及其他支出共2,183万元，比年初预算调减1,432万元，主要是调减年初预留部门预算分配经费。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color w:val="FF0000"/>
          <w:sz w:val="32"/>
          <w:szCs w:val="32"/>
        </w:rPr>
      </w:pPr>
      <w:r>
        <w:rPr>
          <w:rFonts w:hint="eastAsia" w:ascii="仿宋_GB2312" w:hAnsi="仿宋" w:eastAsia="仿宋_GB2312" w:cs="仿宋"/>
          <w:sz w:val="32"/>
          <w:szCs w:val="32"/>
        </w:rPr>
        <w:t>2.区级专项转移支付支出161,055万元，比年初预算减少81,622万元，下降34%，比上年实绩下降2%。上述支出主要有：城乡社区事务支出140,816万元（主要是征地、水务等项目）；教育支出5,315万元；农林水事务支出3,887万元；卫生健康支出6,257万元；节能环保支出2026万元；一般公共服务支出、社会保障和就业支出及其他支出2,754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综观全年财政收支预算调整，主要加大</w:t>
      </w:r>
      <w:r>
        <w:rPr>
          <w:rFonts w:hint="eastAsia" w:ascii="仿宋_GB2312" w:hAnsi="仿宋" w:eastAsia="仿宋_GB2312" w:cs="仿宋"/>
          <w:sz w:val="32"/>
          <w:szCs w:val="32"/>
          <w:lang w:eastAsia="zh-CN"/>
        </w:rPr>
        <w:t>防疫、</w:t>
      </w:r>
      <w:r>
        <w:rPr>
          <w:rFonts w:hint="eastAsia" w:ascii="仿宋_GB2312" w:hAnsi="仿宋" w:eastAsia="仿宋_GB2312" w:cs="仿宋"/>
          <w:sz w:val="32"/>
          <w:szCs w:val="32"/>
        </w:rPr>
        <w:t>医疗卫生</w:t>
      </w:r>
      <w:r>
        <w:rPr>
          <w:rFonts w:hint="eastAsia" w:ascii="仿宋_GB2312" w:hAnsi="仿宋" w:eastAsia="仿宋_GB2312" w:cs="仿宋"/>
          <w:sz w:val="32"/>
          <w:szCs w:val="32"/>
          <w:lang w:eastAsia="zh-CN"/>
        </w:rPr>
        <w:t>等民生</w:t>
      </w:r>
      <w:r>
        <w:rPr>
          <w:rFonts w:hint="eastAsia" w:ascii="仿宋_GB2312" w:hAnsi="仿宋" w:eastAsia="仿宋_GB2312" w:cs="仿宋"/>
          <w:sz w:val="32"/>
          <w:szCs w:val="32"/>
        </w:rPr>
        <w:t>支出，全年用于民生及公共事业方面的项目支出达到176,223万元，占财政支出总额71%。2021年财政收支相抵后年末滚存结余为31,564万元（其中镇本级财力结余5,398万元、区级专项结余26,166万元）。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b/>
          <w:bCs/>
          <w:sz w:val="32"/>
          <w:szCs w:val="32"/>
        </w:rPr>
      </w:pPr>
      <w:r>
        <w:rPr>
          <w:rFonts w:hint="eastAsia" w:ascii="楷体" w:hAnsi="楷体" w:eastAsia="楷体"/>
          <w:b/>
          <w:bCs/>
          <w:sz w:val="32"/>
          <w:szCs w:val="32"/>
        </w:rPr>
        <w:t>（三）收回存量资金预算调整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2021年收回部门存量资金计划支出调整为2,191万元，主要包括城乡社区支出1,851万元、教育等支出340万元。</w:t>
      </w:r>
    </w:p>
    <w:p>
      <w:pPr>
        <w:rPr>
          <w:rFonts w:hint="eastAsia"/>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FjNDMyYzdlODllNzZlMzc4YzA3YjljODYzMTFjY2UifQ=="/>
  </w:docVars>
  <w:rsids>
    <w:rsidRoot w:val="00BA4C25"/>
    <w:rsid w:val="00394B0A"/>
    <w:rsid w:val="004F0B8B"/>
    <w:rsid w:val="00585BCF"/>
    <w:rsid w:val="00BA4C25"/>
    <w:rsid w:val="17095129"/>
    <w:rsid w:val="1B1375D4"/>
    <w:rsid w:val="27F97657"/>
    <w:rsid w:val="41F4158D"/>
    <w:rsid w:val="4C382101"/>
    <w:rsid w:val="4EB564A5"/>
    <w:rsid w:val="55125492"/>
    <w:rsid w:val="568B5E54"/>
    <w:rsid w:val="70B84072"/>
    <w:rsid w:val="76D07C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423</Words>
  <Characters>2415</Characters>
  <Lines>20</Lines>
  <Paragraphs>5</Paragraphs>
  <TotalTime>5</TotalTime>
  <ScaleCrop>false</ScaleCrop>
  <LinksUpToDate>false</LinksUpToDate>
  <CharactersWithSpaces>2833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2021-08-17T08:26:00Z</dcterms:created>
  <dc:creator>lenovo</dc:creator>
  <cp:lastModifiedBy>Ivan、</cp:lastModifiedBy>
  <cp:lastPrinted>2021-08-18T07:38:00Z</cp:lastPrinted>
  <dcterms:modified xsi:type="dcterms:W3CDTF">2023-12-18T06:38:24Z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FF833BDB9F044FA4A99098A36815AE19_12</vt:lpwstr>
  </property>
</Properties>
</file>